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90EA72" w14:textId="77777777" w:rsidR="000C7647" w:rsidRDefault="000C7647" w:rsidP="001D5A98">
      <w:pPr>
        <w:tabs>
          <w:tab w:val="left" w:pos="8370"/>
        </w:tabs>
        <w:jc w:val="center"/>
      </w:pPr>
      <w:r>
        <w:rPr>
          <w:rFonts w:ascii="Helvetica" w:hAnsi="Helvetica" w:cs="Helvetica"/>
          <w:noProof/>
        </w:rPr>
        <w:drawing>
          <wp:inline distT="0" distB="0" distL="0" distR="0" wp14:anchorId="110F20C9" wp14:editId="43B2A616">
            <wp:extent cx="767862" cy="767862"/>
            <wp:effectExtent l="0" t="0" r="0" b="0"/>
            <wp:docPr id="3" name="Picture 3" descr="A black sign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7983" cy="7979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EC6D8" w14:textId="77777777" w:rsidR="000C7647" w:rsidRDefault="000C7647" w:rsidP="000C7647">
      <w:pPr>
        <w:jc w:val="center"/>
      </w:pPr>
    </w:p>
    <w:p w14:paraId="739F257B" w14:textId="77777777" w:rsidR="000C7647" w:rsidRPr="000D49B1" w:rsidRDefault="000C7647" w:rsidP="000C7647">
      <w:pPr>
        <w:jc w:val="center"/>
        <w:rPr>
          <w:rFonts w:ascii="Engravers MT" w:hAnsi="Engravers MT"/>
          <w:sz w:val="20"/>
          <w:szCs w:val="20"/>
        </w:rPr>
      </w:pPr>
      <w:r w:rsidRPr="000D49B1">
        <w:rPr>
          <w:rFonts w:ascii="Engravers MT" w:hAnsi="Engravers MT"/>
          <w:sz w:val="20"/>
          <w:szCs w:val="20"/>
        </w:rPr>
        <w:t>Cazadero Community Services District</w:t>
      </w:r>
    </w:p>
    <w:p w14:paraId="3B6DD7CB" w14:textId="77777777" w:rsidR="000C7647" w:rsidRPr="000D49B1" w:rsidRDefault="000C7647" w:rsidP="000C7647">
      <w:pPr>
        <w:jc w:val="center"/>
        <w:rPr>
          <w:rFonts w:ascii="Engravers MT" w:hAnsi="Engravers MT"/>
          <w:sz w:val="20"/>
          <w:szCs w:val="20"/>
        </w:rPr>
      </w:pPr>
      <w:r w:rsidRPr="000D49B1">
        <w:rPr>
          <w:rFonts w:ascii="Engravers MT" w:hAnsi="Engravers MT"/>
          <w:sz w:val="20"/>
          <w:szCs w:val="20"/>
        </w:rPr>
        <w:t>PO Box 508</w:t>
      </w:r>
    </w:p>
    <w:p w14:paraId="7FFC672D" w14:textId="1BB3E8BF" w:rsidR="000C7647" w:rsidRDefault="000C7647" w:rsidP="000C7647">
      <w:pPr>
        <w:jc w:val="center"/>
        <w:rPr>
          <w:rFonts w:ascii="Engravers MT" w:hAnsi="Engravers MT"/>
          <w:sz w:val="20"/>
          <w:szCs w:val="20"/>
        </w:rPr>
      </w:pPr>
      <w:r w:rsidRPr="000D49B1">
        <w:rPr>
          <w:rFonts w:ascii="Engravers MT" w:hAnsi="Engravers MT"/>
          <w:sz w:val="20"/>
          <w:szCs w:val="20"/>
        </w:rPr>
        <w:t>Cazadero CA 95421-0508</w:t>
      </w:r>
    </w:p>
    <w:p w14:paraId="5FF4A0C8" w14:textId="77777777" w:rsidR="0099561A" w:rsidRPr="000D49B1" w:rsidRDefault="0099561A" w:rsidP="000C7647">
      <w:pPr>
        <w:jc w:val="center"/>
        <w:rPr>
          <w:rFonts w:ascii="Engravers MT" w:hAnsi="Engravers MT"/>
          <w:sz w:val="20"/>
          <w:szCs w:val="20"/>
        </w:rPr>
      </w:pPr>
    </w:p>
    <w:p w14:paraId="3C7CD6FD" w14:textId="5FF62C62" w:rsidR="000C7647" w:rsidRPr="0099561A" w:rsidRDefault="005C25A5" w:rsidP="000C7647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Special </w:t>
      </w:r>
      <w:r w:rsidR="000C7647" w:rsidRPr="0099561A">
        <w:rPr>
          <w:rFonts w:cstheme="minorHAnsi"/>
          <w:sz w:val="20"/>
          <w:szCs w:val="20"/>
        </w:rPr>
        <w:t>Board Meeting Agenda</w:t>
      </w:r>
    </w:p>
    <w:p w14:paraId="7986F017" w14:textId="38DF8A3D" w:rsidR="000C7647" w:rsidRPr="0099561A" w:rsidRDefault="00654005" w:rsidP="000C7647">
      <w:pPr>
        <w:jc w:val="center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February </w:t>
      </w:r>
      <w:r w:rsidR="005C25A5">
        <w:rPr>
          <w:rFonts w:cstheme="minorHAnsi"/>
          <w:sz w:val="20"/>
          <w:szCs w:val="20"/>
        </w:rPr>
        <w:t>14</w:t>
      </w:r>
      <w:r w:rsidR="000C7647" w:rsidRPr="0099561A">
        <w:rPr>
          <w:rFonts w:cstheme="minorHAnsi"/>
          <w:sz w:val="20"/>
          <w:szCs w:val="20"/>
        </w:rPr>
        <w:t>, 20</w:t>
      </w:r>
      <w:r w:rsidR="004D3E91">
        <w:rPr>
          <w:rFonts w:cstheme="minorHAnsi"/>
          <w:sz w:val="20"/>
          <w:szCs w:val="20"/>
        </w:rPr>
        <w:t>2</w:t>
      </w:r>
      <w:r w:rsidR="003A7BC3">
        <w:rPr>
          <w:rFonts w:cstheme="minorHAnsi"/>
          <w:sz w:val="20"/>
          <w:szCs w:val="20"/>
        </w:rPr>
        <w:t>1</w:t>
      </w:r>
      <w:r w:rsidR="000C7647" w:rsidRPr="0099561A">
        <w:rPr>
          <w:rFonts w:cstheme="minorHAnsi"/>
          <w:sz w:val="20"/>
          <w:szCs w:val="20"/>
        </w:rPr>
        <w:t xml:space="preserve"> ~ </w:t>
      </w:r>
      <w:r w:rsidR="005C25A5">
        <w:rPr>
          <w:rFonts w:cstheme="minorHAnsi"/>
          <w:sz w:val="20"/>
          <w:szCs w:val="20"/>
        </w:rPr>
        <w:t>2</w:t>
      </w:r>
      <w:r w:rsidR="000C7647" w:rsidRPr="0099561A">
        <w:rPr>
          <w:rFonts w:cstheme="minorHAnsi"/>
          <w:sz w:val="20"/>
          <w:szCs w:val="20"/>
        </w:rPr>
        <w:t>:</w:t>
      </w:r>
      <w:r w:rsidR="00774DB0">
        <w:rPr>
          <w:rFonts w:cstheme="minorHAnsi"/>
          <w:sz w:val="20"/>
          <w:szCs w:val="20"/>
        </w:rPr>
        <w:t>00</w:t>
      </w:r>
      <w:r w:rsidR="000C7647" w:rsidRPr="0099561A">
        <w:rPr>
          <w:rFonts w:cstheme="minorHAnsi"/>
          <w:sz w:val="20"/>
          <w:szCs w:val="20"/>
        </w:rPr>
        <w:t>PM</w:t>
      </w:r>
    </w:p>
    <w:p w14:paraId="12FF68A6" w14:textId="44A5F20B" w:rsidR="000C7647" w:rsidRPr="0099561A" w:rsidRDefault="000C7647" w:rsidP="000C7647">
      <w:pPr>
        <w:jc w:val="center"/>
        <w:rPr>
          <w:rFonts w:cstheme="minorHAnsi"/>
          <w:sz w:val="20"/>
          <w:szCs w:val="20"/>
        </w:rPr>
      </w:pPr>
      <w:r w:rsidRPr="0099561A">
        <w:rPr>
          <w:rFonts w:cstheme="minorHAnsi"/>
          <w:sz w:val="20"/>
          <w:szCs w:val="20"/>
        </w:rPr>
        <w:t>Location ~ Fire Station #1</w:t>
      </w:r>
    </w:p>
    <w:p w14:paraId="2D436125" w14:textId="51663E0D" w:rsidR="000C7647" w:rsidRPr="0099561A" w:rsidRDefault="000C7647" w:rsidP="000C7647">
      <w:pPr>
        <w:jc w:val="center"/>
        <w:rPr>
          <w:rFonts w:cstheme="minorHAnsi"/>
          <w:sz w:val="20"/>
          <w:szCs w:val="20"/>
        </w:rPr>
      </w:pPr>
      <w:r w:rsidRPr="0099561A">
        <w:rPr>
          <w:rFonts w:cstheme="minorHAnsi"/>
          <w:sz w:val="20"/>
          <w:szCs w:val="20"/>
        </w:rPr>
        <w:t>5980 Cazadero Hwy, Cazadero Ca 95421</w:t>
      </w:r>
    </w:p>
    <w:p w14:paraId="5A6753D6" w14:textId="49080DC9" w:rsidR="000C7647" w:rsidRDefault="000C7647" w:rsidP="000C7647">
      <w:pPr>
        <w:jc w:val="center"/>
        <w:rPr>
          <w:rFonts w:cstheme="minorHAnsi"/>
        </w:rPr>
      </w:pPr>
    </w:p>
    <w:p w14:paraId="0C0C681C" w14:textId="7A50D253" w:rsidR="00F403D7" w:rsidRPr="00F403D7" w:rsidRDefault="00F403D7" w:rsidP="00F403D7">
      <w:pPr>
        <w:jc w:val="center"/>
        <w:rPr>
          <w:rFonts w:ascii="Times New Roman" w:hAnsi="Times New Roman" w:cs="Times New Roman"/>
          <w:b/>
          <w:bCs/>
          <w:color w:val="0070C0"/>
        </w:rPr>
      </w:pPr>
      <w:r w:rsidRPr="00F403D7">
        <w:rPr>
          <w:rFonts w:ascii="Times New Roman" w:hAnsi="Times New Roman" w:cs="Times New Roman"/>
          <w:b/>
          <w:bCs/>
          <w:color w:val="0070C0"/>
        </w:rPr>
        <w:t>****GOVERNOR’S EXECUTIVE ORDER N-25-20****</w:t>
      </w:r>
    </w:p>
    <w:p w14:paraId="09A1C526" w14:textId="77777777" w:rsidR="00F403D7" w:rsidRPr="00F403D7" w:rsidRDefault="00F403D7" w:rsidP="00F403D7">
      <w:pPr>
        <w:jc w:val="center"/>
        <w:rPr>
          <w:rFonts w:ascii="Times New Roman" w:hAnsi="Times New Roman" w:cs="Times New Roman"/>
          <w:b/>
          <w:bCs/>
          <w:color w:val="0070C0"/>
        </w:rPr>
      </w:pPr>
    </w:p>
    <w:p w14:paraId="2A954856" w14:textId="1E14F42F" w:rsidR="00F403D7" w:rsidRPr="00F403D7" w:rsidRDefault="00F403D7" w:rsidP="00F403D7">
      <w:pPr>
        <w:jc w:val="center"/>
        <w:rPr>
          <w:rFonts w:ascii="Times New Roman" w:hAnsi="Times New Roman" w:cs="Times New Roman"/>
          <w:b/>
          <w:bCs/>
          <w:color w:val="0070C0"/>
        </w:rPr>
      </w:pPr>
      <w:r w:rsidRPr="00F403D7">
        <w:rPr>
          <w:rFonts w:ascii="Times New Roman" w:hAnsi="Times New Roman" w:cs="Times New Roman"/>
          <w:b/>
          <w:bCs/>
          <w:color w:val="0070C0"/>
        </w:rPr>
        <w:t>****GOVERNOR’S EXECUTIVE ORDER N-29-20****</w:t>
      </w:r>
    </w:p>
    <w:p w14:paraId="24E87D74" w14:textId="77777777" w:rsidR="00F403D7" w:rsidRPr="00F403D7" w:rsidRDefault="00F403D7" w:rsidP="00F403D7">
      <w:pPr>
        <w:jc w:val="center"/>
        <w:rPr>
          <w:rFonts w:ascii="Times New Roman" w:hAnsi="Times New Roman" w:cs="Times New Roman"/>
        </w:rPr>
      </w:pPr>
    </w:p>
    <w:p w14:paraId="04D1FCED" w14:textId="06217E78" w:rsidR="00F403D7" w:rsidRPr="00F403D7" w:rsidRDefault="00F403D7" w:rsidP="00F403D7">
      <w:pPr>
        <w:jc w:val="center"/>
        <w:rPr>
          <w:rFonts w:ascii="Times New Roman" w:hAnsi="Times New Roman" w:cs="Times New Roman"/>
        </w:rPr>
      </w:pPr>
      <w:r w:rsidRPr="00F403D7">
        <w:rPr>
          <w:rFonts w:ascii="Times New Roman" w:hAnsi="Times New Roman" w:cs="Times New Roman"/>
        </w:rPr>
        <w:t>**RE CORONAVIRUS COVID-19**</w:t>
      </w:r>
    </w:p>
    <w:p w14:paraId="4DFD8554" w14:textId="77777777" w:rsidR="00F403D7" w:rsidRPr="00F403D7" w:rsidRDefault="00F403D7" w:rsidP="00F403D7">
      <w:pPr>
        <w:jc w:val="center"/>
        <w:rPr>
          <w:rFonts w:ascii="Times New Roman" w:hAnsi="Times New Roman" w:cs="Times New Roman"/>
        </w:rPr>
      </w:pPr>
    </w:p>
    <w:p w14:paraId="454EA825" w14:textId="471CEDFA" w:rsidR="00F403D7" w:rsidRPr="00F403D7" w:rsidRDefault="00F403D7" w:rsidP="000C7647">
      <w:pPr>
        <w:jc w:val="both"/>
        <w:rPr>
          <w:rFonts w:ascii="Times New Roman" w:hAnsi="Times New Roman" w:cs="Times New Roman"/>
        </w:rPr>
      </w:pPr>
      <w:r w:rsidRPr="00F403D7">
        <w:rPr>
          <w:rFonts w:ascii="Times New Roman" w:hAnsi="Times New Roman" w:cs="Times New Roman"/>
        </w:rPr>
        <w:t xml:space="preserve">DUE TO THE PROVISIONS OF THE GOVERNOR'S EXECUTIVE ORDERS N-25-20 AND N-29- 20 WHICH SUSPENDS CERTAIN REQUIREMENTS OF THE BROWN ACT, AND THE ORDER OF THE HEALTH OFFICER OF THE COUNTY OF SONOMA TO SHELTER IN PLACE TO MINIMIZE THE SPREAD OF COVID-19, MEMBERS OF THE BOARD OF DIRECTORS WILL BE PARTICIPATING BY TELECONFERENCE INTO THE BOARD OF DIRECTORS </w:t>
      </w:r>
      <w:r w:rsidR="005C25A5">
        <w:rPr>
          <w:rFonts w:ascii="Times New Roman" w:hAnsi="Times New Roman" w:cs="Times New Roman"/>
        </w:rPr>
        <w:t xml:space="preserve">SPECIAL </w:t>
      </w:r>
      <w:r w:rsidRPr="00F403D7">
        <w:rPr>
          <w:rFonts w:ascii="Times New Roman" w:hAnsi="Times New Roman" w:cs="Times New Roman"/>
        </w:rPr>
        <w:t xml:space="preserve">MEETING FOR </w:t>
      </w:r>
      <w:r w:rsidR="00654005">
        <w:rPr>
          <w:rFonts w:ascii="Times New Roman" w:hAnsi="Times New Roman" w:cs="Times New Roman"/>
        </w:rPr>
        <w:t xml:space="preserve">FEBRUARY </w:t>
      </w:r>
      <w:r w:rsidR="005C25A5">
        <w:rPr>
          <w:rFonts w:ascii="Times New Roman" w:hAnsi="Times New Roman" w:cs="Times New Roman"/>
        </w:rPr>
        <w:t>14</w:t>
      </w:r>
      <w:r w:rsidRPr="00F403D7">
        <w:rPr>
          <w:rFonts w:ascii="Times New Roman" w:hAnsi="Times New Roman" w:cs="Times New Roman"/>
        </w:rPr>
        <w:t>, 202</w:t>
      </w:r>
      <w:r w:rsidR="003A7BC3">
        <w:rPr>
          <w:rFonts w:ascii="Times New Roman" w:hAnsi="Times New Roman" w:cs="Times New Roman"/>
        </w:rPr>
        <w:t>1</w:t>
      </w:r>
      <w:r w:rsidRPr="00F403D7">
        <w:rPr>
          <w:rFonts w:ascii="Times New Roman" w:hAnsi="Times New Roman" w:cs="Times New Roman"/>
        </w:rPr>
        <w:t>.</w:t>
      </w:r>
    </w:p>
    <w:p w14:paraId="010F8F03" w14:textId="77777777" w:rsidR="00F403D7" w:rsidRPr="00F403D7" w:rsidRDefault="00F403D7" w:rsidP="000C7647">
      <w:pPr>
        <w:jc w:val="both"/>
        <w:rPr>
          <w:rFonts w:ascii="Times New Roman" w:hAnsi="Times New Roman" w:cs="Times New Roman"/>
        </w:rPr>
      </w:pPr>
    </w:p>
    <w:p w14:paraId="092E781A" w14:textId="77777777" w:rsidR="00252954" w:rsidRDefault="00252954" w:rsidP="00252954">
      <w:pPr>
        <w:jc w:val="both"/>
        <w:rPr>
          <w:rFonts w:ascii="Times New Roman" w:hAnsi="Times New Roman" w:cs="Times New Roman"/>
          <w:b/>
          <w:bCs/>
        </w:rPr>
      </w:pPr>
      <w:r w:rsidRPr="00F403D7">
        <w:rPr>
          <w:rFonts w:ascii="Times New Roman" w:hAnsi="Times New Roman" w:cs="Times New Roman"/>
          <w:b/>
          <w:bCs/>
        </w:rPr>
        <w:t xml:space="preserve">Members of the public </w:t>
      </w:r>
      <w:r w:rsidRPr="007A0FF4">
        <w:rPr>
          <w:rFonts w:ascii="Times New Roman" w:hAnsi="Times New Roman" w:cs="Times New Roman"/>
          <w:b/>
          <w:bCs/>
        </w:rPr>
        <w:t>who wish to participate</w:t>
      </w:r>
      <w:r w:rsidRPr="00F403D7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in</w:t>
      </w:r>
      <w:r w:rsidRPr="00F403D7">
        <w:rPr>
          <w:rFonts w:ascii="Times New Roman" w:hAnsi="Times New Roman" w:cs="Times New Roman"/>
          <w:b/>
          <w:bCs/>
        </w:rPr>
        <w:t xml:space="preserve"> the Board of Director’s meeting may do</w:t>
      </w:r>
      <w:r>
        <w:rPr>
          <w:rFonts w:ascii="Times New Roman" w:hAnsi="Times New Roman" w:cs="Times New Roman"/>
          <w:b/>
          <w:bCs/>
        </w:rPr>
        <w:t xml:space="preserve"> so</w:t>
      </w:r>
      <w:r w:rsidRPr="00F403D7">
        <w:rPr>
          <w:rFonts w:ascii="Times New Roman" w:hAnsi="Times New Roman" w:cs="Times New Roman"/>
          <w:b/>
          <w:bCs/>
        </w:rPr>
        <w:t xml:space="preserve"> by </w:t>
      </w:r>
      <w:r>
        <w:rPr>
          <w:rFonts w:ascii="Times New Roman" w:hAnsi="Times New Roman" w:cs="Times New Roman"/>
          <w:b/>
          <w:bCs/>
        </w:rPr>
        <w:t xml:space="preserve">either logging on to the Zoom link or </w:t>
      </w:r>
      <w:r w:rsidRPr="00F403D7">
        <w:rPr>
          <w:rFonts w:ascii="Times New Roman" w:hAnsi="Times New Roman" w:cs="Times New Roman"/>
          <w:b/>
          <w:bCs/>
        </w:rPr>
        <w:t xml:space="preserve">dialing the teleconference call-in number and inputting the meeting ID </w:t>
      </w:r>
      <w:r>
        <w:rPr>
          <w:rFonts w:ascii="Times New Roman" w:hAnsi="Times New Roman" w:cs="Times New Roman"/>
          <w:b/>
          <w:bCs/>
        </w:rPr>
        <w:t>and pass</w:t>
      </w:r>
      <w:r w:rsidRPr="00F403D7">
        <w:rPr>
          <w:rFonts w:ascii="Times New Roman" w:hAnsi="Times New Roman" w:cs="Times New Roman"/>
          <w:b/>
          <w:bCs/>
        </w:rPr>
        <w:t>code when prompted:</w:t>
      </w:r>
    </w:p>
    <w:p w14:paraId="689DD66D" w14:textId="77777777" w:rsidR="00F403D7" w:rsidRPr="00F403D7" w:rsidRDefault="00F403D7" w:rsidP="000C7647">
      <w:pPr>
        <w:jc w:val="both"/>
        <w:rPr>
          <w:rFonts w:ascii="Times New Roman" w:hAnsi="Times New Roman" w:cs="Times New Roman"/>
        </w:rPr>
      </w:pPr>
    </w:p>
    <w:p w14:paraId="4CC9C925" w14:textId="77777777" w:rsidR="00A800F0" w:rsidRPr="00A800F0" w:rsidRDefault="00A800F0" w:rsidP="00A800F0">
      <w:pPr>
        <w:jc w:val="center"/>
        <w:rPr>
          <w:rStyle w:val="Hyperlink"/>
          <w:highlight w:val="yellow"/>
        </w:rPr>
      </w:pPr>
      <w:hyperlink r:id="rId6" w:history="1">
        <w:r w:rsidRPr="00A800F0">
          <w:rPr>
            <w:rStyle w:val="Hyperlink"/>
            <w:highlight w:val="yellow"/>
          </w:rPr>
          <w:t>https://us02web.zoom.us/j/87349414960?pwd=WHRpQjVodUw0a0w1WHI3TDg0d0tuQT09</w:t>
        </w:r>
      </w:hyperlink>
      <w:r w:rsidRPr="00A800F0">
        <w:rPr>
          <w:rStyle w:val="Hyperlink"/>
          <w:highlight w:val="yellow"/>
        </w:rPr>
        <w:t xml:space="preserve"> </w:t>
      </w:r>
    </w:p>
    <w:p w14:paraId="59026DC9" w14:textId="77777777" w:rsidR="004D0BF9" w:rsidRPr="00E30F7A" w:rsidRDefault="004D0BF9" w:rsidP="00F403D7">
      <w:pPr>
        <w:jc w:val="center"/>
        <w:rPr>
          <w:rFonts w:ascii="Times New Roman" w:hAnsi="Times New Roman" w:cs="Times New Roman"/>
          <w:highlight w:val="yellow"/>
        </w:rPr>
      </w:pPr>
    </w:p>
    <w:p w14:paraId="1F5DB533" w14:textId="77777777" w:rsidR="00962C5D" w:rsidRPr="00E30F7A" w:rsidRDefault="00962C5D" w:rsidP="00F403D7">
      <w:pPr>
        <w:jc w:val="center"/>
        <w:rPr>
          <w:rFonts w:ascii="Times New Roman" w:hAnsi="Times New Roman" w:cs="Times New Roman"/>
          <w:highlight w:val="yellow"/>
        </w:rPr>
      </w:pPr>
    </w:p>
    <w:p w14:paraId="1DC89AA6" w14:textId="3A204838" w:rsidR="00F403D7" w:rsidRPr="00A800F0" w:rsidRDefault="00F403D7" w:rsidP="00F403D7">
      <w:pPr>
        <w:jc w:val="center"/>
        <w:rPr>
          <w:rFonts w:ascii="Times New Roman" w:hAnsi="Times New Roman" w:cs="Times New Roman"/>
          <w:highlight w:val="yellow"/>
        </w:rPr>
      </w:pPr>
      <w:r w:rsidRPr="004D0BF9">
        <w:rPr>
          <w:rFonts w:ascii="Times New Roman" w:hAnsi="Times New Roman" w:cs="Times New Roman"/>
          <w:highlight w:val="yellow"/>
        </w:rPr>
        <w:t>Telephone number: 1 (669) 900-6833,</w:t>
      </w:r>
      <w:r w:rsidR="00252954" w:rsidRPr="004D0BF9">
        <w:rPr>
          <w:rFonts w:ascii="Times New Roman" w:hAnsi="Times New Roman" w:cs="Times New Roman"/>
          <w:highlight w:val="yellow"/>
        </w:rPr>
        <w:t xml:space="preserve"> Meeting ID </w:t>
      </w:r>
      <w:r w:rsidR="00A800F0" w:rsidRPr="00A800F0">
        <w:rPr>
          <w:rFonts w:ascii="Times New Roman" w:hAnsi="Times New Roman" w:cs="Times New Roman"/>
          <w:highlight w:val="yellow"/>
        </w:rPr>
        <w:t>873 4941 4960</w:t>
      </w:r>
      <w:r w:rsidR="00252954" w:rsidRPr="004D0BF9">
        <w:rPr>
          <w:rFonts w:ascii="Times New Roman" w:hAnsi="Times New Roman" w:cs="Times New Roman"/>
          <w:highlight w:val="yellow"/>
        </w:rPr>
        <w:t xml:space="preserve">, Password </w:t>
      </w:r>
      <w:r w:rsidR="00A800F0" w:rsidRPr="00A800F0">
        <w:rPr>
          <w:rFonts w:ascii="Times New Roman" w:hAnsi="Times New Roman" w:cs="Times New Roman"/>
          <w:highlight w:val="yellow"/>
        </w:rPr>
        <w:t xml:space="preserve">204350 </w:t>
      </w:r>
      <w:r w:rsidRPr="004D0BF9">
        <w:rPr>
          <w:rFonts w:ascii="Times New Roman" w:hAnsi="Times New Roman" w:cs="Times New Roman"/>
          <w:highlight w:val="yellow"/>
        </w:rPr>
        <w:t>#</w:t>
      </w:r>
    </w:p>
    <w:p w14:paraId="6F294C11" w14:textId="77777777" w:rsidR="00F403D7" w:rsidRPr="00F403D7" w:rsidRDefault="00F403D7" w:rsidP="000C7647">
      <w:pPr>
        <w:jc w:val="both"/>
        <w:rPr>
          <w:rFonts w:ascii="Times New Roman" w:hAnsi="Times New Roman" w:cs="Times New Roman"/>
        </w:rPr>
      </w:pPr>
    </w:p>
    <w:p w14:paraId="0AF95804" w14:textId="2DDF9628" w:rsidR="00F403D7" w:rsidRPr="00F403D7" w:rsidRDefault="00F403D7" w:rsidP="000C7647">
      <w:pPr>
        <w:jc w:val="both"/>
        <w:rPr>
          <w:rFonts w:ascii="Times New Roman" w:hAnsi="Times New Roman" w:cs="Times New Roman"/>
          <w:b/>
          <w:bCs/>
        </w:rPr>
      </w:pPr>
      <w:r w:rsidRPr="00F403D7">
        <w:rPr>
          <w:rFonts w:ascii="Times New Roman" w:hAnsi="Times New Roman" w:cs="Times New Roman"/>
          <w:b/>
          <w:bCs/>
        </w:rPr>
        <w:t>PLEASE NOTE: The Cazadero Community Services District office is closed, and this meeting will be conducted entirely by teleconference.</w:t>
      </w:r>
    </w:p>
    <w:p w14:paraId="41BDEAA5" w14:textId="77777777" w:rsidR="00F403D7" w:rsidRDefault="00F403D7" w:rsidP="000C7647">
      <w:pPr>
        <w:jc w:val="both"/>
        <w:rPr>
          <w:rFonts w:ascii="Times New Roman" w:hAnsi="Times New Roman" w:cs="Times New Roman"/>
        </w:rPr>
      </w:pPr>
    </w:p>
    <w:p w14:paraId="1DF7484F" w14:textId="4A0A8366" w:rsidR="00252954" w:rsidRDefault="00252954" w:rsidP="00252954">
      <w:pPr>
        <w:jc w:val="both"/>
        <w:rPr>
          <w:rFonts w:ascii="Times New Roman" w:hAnsi="Times New Roman" w:cs="Times New Roman"/>
        </w:rPr>
      </w:pPr>
      <w:r w:rsidRPr="00F403D7">
        <w:rPr>
          <w:rFonts w:ascii="Times New Roman" w:hAnsi="Times New Roman" w:cs="Times New Roman"/>
        </w:rPr>
        <w:t xml:space="preserve">Should you want to submit public comment, </w:t>
      </w:r>
      <w:r>
        <w:rPr>
          <w:rFonts w:ascii="Times New Roman" w:hAnsi="Times New Roman" w:cs="Times New Roman"/>
        </w:rPr>
        <w:t xml:space="preserve">you may </w:t>
      </w:r>
      <w:r w:rsidRPr="00F403D7">
        <w:rPr>
          <w:rFonts w:ascii="Times New Roman" w:hAnsi="Times New Roman" w:cs="Times New Roman"/>
        </w:rPr>
        <w:t xml:space="preserve">do so </w:t>
      </w:r>
      <w:r>
        <w:rPr>
          <w:rFonts w:ascii="Times New Roman" w:hAnsi="Times New Roman" w:cs="Times New Roman"/>
        </w:rPr>
        <w:t xml:space="preserve">either </w:t>
      </w:r>
      <w:r w:rsidRPr="00F403D7">
        <w:rPr>
          <w:rFonts w:ascii="Times New Roman" w:hAnsi="Times New Roman" w:cs="Times New Roman"/>
        </w:rPr>
        <w:t xml:space="preserve">by </w:t>
      </w:r>
      <w:r>
        <w:rPr>
          <w:rFonts w:ascii="Times New Roman" w:hAnsi="Times New Roman" w:cs="Times New Roman"/>
        </w:rPr>
        <w:t xml:space="preserve">commenting at the appropriate time in person if logging into the meeting or by </w:t>
      </w:r>
      <w:r w:rsidRPr="00F403D7">
        <w:rPr>
          <w:rFonts w:ascii="Times New Roman" w:hAnsi="Times New Roman" w:cs="Times New Roman"/>
        </w:rPr>
        <w:t xml:space="preserve">email before Board Meeting is called to order. </w:t>
      </w:r>
      <w:r>
        <w:rPr>
          <w:rFonts w:ascii="Times New Roman" w:hAnsi="Times New Roman" w:cs="Times New Roman"/>
        </w:rPr>
        <w:t>If emailing, p</w:t>
      </w:r>
      <w:r w:rsidRPr="00F403D7">
        <w:rPr>
          <w:rFonts w:ascii="Times New Roman" w:hAnsi="Times New Roman" w:cs="Times New Roman"/>
        </w:rPr>
        <w:t xml:space="preserve">lease state the agenda item number that you are commenting on and limit written comments to three hundred (300) words or less. Comments can be sent to </w:t>
      </w:r>
      <w:hyperlink r:id="rId7" w:history="1">
        <w:r w:rsidR="00CD62FF">
          <w:rPr>
            <w:rStyle w:val="Hyperlink"/>
          </w:rPr>
          <w:t>pbarrry@cazadero-csd.org</w:t>
        </w:r>
      </w:hyperlink>
      <w:r w:rsidR="00CD62FF">
        <w:t>.</w:t>
      </w:r>
      <w:r>
        <w:rPr>
          <w:rFonts w:ascii="Times New Roman" w:hAnsi="Times New Roman" w:cs="Times New Roman"/>
        </w:rPr>
        <w:t xml:space="preserve"> </w:t>
      </w:r>
      <w:r w:rsidRPr="00F403D7">
        <w:rPr>
          <w:rFonts w:ascii="Times New Roman" w:hAnsi="Times New Roman" w:cs="Times New Roman"/>
        </w:rPr>
        <w:t xml:space="preserve"> Written comments received prior to the meeting will be read into the record.</w:t>
      </w:r>
    </w:p>
    <w:p w14:paraId="63D4A179" w14:textId="77777777" w:rsidR="00F403D7" w:rsidRDefault="00F403D7" w:rsidP="000C7647">
      <w:pPr>
        <w:jc w:val="both"/>
        <w:rPr>
          <w:rFonts w:ascii="Times New Roman" w:hAnsi="Times New Roman" w:cs="Times New Roman"/>
        </w:rPr>
      </w:pPr>
    </w:p>
    <w:p w14:paraId="674B0FE4" w14:textId="1BB8177B" w:rsidR="00001CD5" w:rsidRPr="00F403D7" w:rsidRDefault="00F403D7" w:rsidP="000C7647">
      <w:pPr>
        <w:jc w:val="both"/>
        <w:rPr>
          <w:rFonts w:ascii="Times New Roman" w:hAnsi="Times New Roman" w:cs="Times New Roman"/>
          <w:i/>
          <w:iCs/>
        </w:rPr>
      </w:pPr>
      <w:r w:rsidRPr="00F403D7">
        <w:rPr>
          <w:rFonts w:ascii="Times New Roman" w:hAnsi="Times New Roman" w:cs="Times New Roman"/>
          <w:i/>
          <w:iCs/>
        </w:rPr>
        <w:t xml:space="preserve">The Board meeting agenda and all supporting documents are available for public review on the website at </w:t>
      </w:r>
      <w:hyperlink r:id="rId8" w:history="1">
        <w:r w:rsidRPr="00F403D7">
          <w:rPr>
            <w:rStyle w:val="Hyperlink"/>
            <w:rFonts w:ascii="Times New Roman" w:hAnsi="Times New Roman" w:cs="Times New Roman"/>
            <w:i/>
            <w:iCs/>
          </w:rPr>
          <w:t>www.cazadero-csd.org</w:t>
        </w:r>
      </w:hyperlink>
      <w:r w:rsidRPr="00F403D7">
        <w:rPr>
          <w:rFonts w:ascii="Times New Roman" w:hAnsi="Times New Roman" w:cs="Times New Roman"/>
          <w:i/>
          <w:iCs/>
        </w:rPr>
        <w:t xml:space="preserve"> </w:t>
      </w:r>
    </w:p>
    <w:p w14:paraId="5FCAE9DB" w14:textId="6CD6CBC0" w:rsidR="000C7647" w:rsidRDefault="000C7647" w:rsidP="000C7647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CALL TO ORDER</w:t>
      </w:r>
    </w:p>
    <w:p w14:paraId="340AB47C" w14:textId="19BAB597" w:rsidR="000C7647" w:rsidRDefault="000C7647" w:rsidP="000C7647">
      <w:pPr>
        <w:jc w:val="both"/>
        <w:rPr>
          <w:rFonts w:cstheme="minorHAnsi"/>
          <w:b/>
          <w:bCs/>
        </w:rPr>
      </w:pPr>
    </w:p>
    <w:p w14:paraId="2AD532B4" w14:textId="7A302CF6" w:rsidR="000C7647" w:rsidRDefault="000C7647" w:rsidP="000C7647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PLEDGE OF ALLEGIANCE</w:t>
      </w:r>
    </w:p>
    <w:p w14:paraId="2539C7F7" w14:textId="34B9061A" w:rsidR="000C7647" w:rsidRDefault="000C7647" w:rsidP="000C7647">
      <w:pPr>
        <w:jc w:val="both"/>
        <w:rPr>
          <w:rFonts w:cstheme="minorHAnsi"/>
          <w:b/>
          <w:bCs/>
        </w:rPr>
      </w:pPr>
    </w:p>
    <w:p w14:paraId="392BF634" w14:textId="4D1A4882" w:rsidR="000C7647" w:rsidRDefault="000C7647" w:rsidP="000C7647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ROLL CALL</w:t>
      </w:r>
    </w:p>
    <w:p w14:paraId="045C86A9" w14:textId="6BD05371" w:rsidR="000C7647" w:rsidRDefault="000C7647" w:rsidP="003A7BC3">
      <w:pPr>
        <w:jc w:val="center"/>
        <w:rPr>
          <w:rFonts w:cstheme="minorHAnsi"/>
        </w:rPr>
      </w:pPr>
      <w:r>
        <w:rPr>
          <w:rFonts w:cstheme="minorHAnsi"/>
        </w:rPr>
        <w:t xml:space="preserve">President </w:t>
      </w:r>
      <w:r w:rsidR="003A7BC3">
        <w:rPr>
          <w:rFonts w:cstheme="minorHAnsi"/>
        </w:rPr>
        <w:t>P. Barry</w:t>
      </w:r>
    </w:p>
    <w:p w14:paraId="4B06BE77" w14:textId="6003406E" w:rsidR="000C7647" w:rsidRDefault="000C7647" w:rsidP="001778DE">
      <w:pPr>
        <w:tabs>
          <w:tab w:val="left" w:pos="2340"/>
          <w:tab w:val="left" w:pos="4860"/>
          <w:tab w:val="right" w:pos="9360"/>
        </w:tabs>
        <w:rPr>
          <w:rFonts w:cstheme="minorHAnsi"/>
        </w:rPr>
      </w:pPr>
      <w:r>
        <w:rPr>
          <w:rFonts w:cstheme="minorHAnsi"/>
        </w:rPr>
        <w:t xml:space="preserve">Director </w:t>
      </w:r>
      <w:r w:rsidR="003A7BC3">
        <w:rPr>
          <w:rFonts w:cstheme="minorHAnsi"/>
        </w:rPr>
        <w:t>M. Berry</w:t>
      </w:r>
      <w:r>
        <w:rPr>
          <w:rFonts w:cstheme="minorHAnsi"/>
        </w:rPr>
        <w:tab/>
        <w:t xml:space="preserve">Director </w:t>
      </w:r>
      <w:r w:rsidR="001778DE">
        <w:rPr>
          <w:rFonts w:cstheme="minorHAnsi"/>
        </w:rPr>
        <w:t xml:space="preserve">H. </w:t>
      </w:r>
      <w:r>
        <w:rPr>
          <w:rFonts w:cstheme="minorHAnsi"/>
        </w:rPr>
        <w:t>Canelis</w:t>
      </w:r>
      <w:r>
        <w:rPr>
          <w:rFonts w:cstheme="minorHAnsi"/>
        </w:rPr>
        <w:tab/>
        <w:t xml:space="preserve">Director </w:t>
      </w:r>
      <w:r w:rsidR="001778DE">
        <w:rPr>
          <w:rFonts w:cstheme="minorHAnsi"/>
        </w:rPr>
        <w:t xml:space="preserve">D. </w:t>
      </w:r>
      <w:r w:rsidR="003A7BC3">
        <w:rPr>
          <w:rFonts w:cstheme="minorHAnsi"/>
        </w:rPr>
        <w:t>DeBeaune</w:t>
      </w:r>
      <w:r>
        <w:rPr>
          <w:rFonts w:cstheme="minorHAnsi"/>
        </w:rPr>
        <w:tab/>
        <w:t xml:space="preserve">Director </w:t>
      </w:r>
      <w:r w:rsidR="001778DE">
        <w:rPr>
          <w:rFonts w:cstheme="minorHAnsi"/>
        </w:rPr>
        <w:t xml:space="preserve">M. </w:t>
      </w:r>
      <w:r w:rsidR="003A7BC3">
        <w:rPr>
          <w:rFonts w:cstheme="minorHAnsi"/>
        </w:rPr>
        <w:t>Nicholls</w:t>
      </w:r>
    </w:p>
    <w:p w14:paraId="1197F1E8" w14:textId="0D281B04" w:rsidR="000C7647" w:rsidRDefault="000C7647" w:rsidP="000C7647">
      <w:pPr>
        <w:jc w:val="both"/>
        <w:rPr>
          <w:rFonts w:cstheme="minorHAnsi"/>
        </w:rPr>
      </w:pPr>
    </w:p>
    <w:p w14:paraId="56A111BD" w14:textId="43E819A0" w:rsidR="000C7647" w:rsidRDefault="000C7647" w:rsidP="000C7647">
      <w:pPr>
        <w:jc w:val="both"/>
        <w:rPr>
          <w:rFonts w:cstheme="minorHAnsi"/>
        </w:rPr>
      </w:pPr>
      <w:r>
        <w:rPr>
          <w:rFonts w:cstheme="minorHAnsi"/>
          <w:b/>
          <w:bCs/>
        </w:rPr>
        <w:t>OPEN TIME FOR PUBLIC EXPRESSION</w:t>
      </w:r>
      <w:r w:rsidR="00E65704">
        <w:rPr>
          <w:rFonts w:cstheme="minorHAnsi"/>
          <w:b/>
          <w:bCs/>
        </w:rPr>
        <w:t xml:space="preserve"> </w:t>
      </w:r>
      <w:r w:rsidR="00E65704">
        <w:rPr>
          <w:rFonts w:cstheme="minorHAnsi"/>
          <w:b/>
          <w:bCs/>
        </w:rPr>
        <w:tab/>
      </w:r>
    </w:p>
    <w:p w14:paraId="06A10BFF" w14:textId="6D890183" w:rsidR="00E65704" w:rsidRPr="00E65704" w:rsidRDefault="00E65704" w:rsidP="000C7647">
      <w:pPr>
        <w:jc w:val="both"/>
        <w:rPr>
          <w:rFonts w:cstheme="minorHAnsi"/>
          <w:i/>
          <w:iCs/>
        </w:rPr>
      </w:pPr>
      <w:r w:rsidRPr="00E65704">
        <w:rPr>
          <w:rFonts w:cstheme="minorHAnsi"/>
          <w:i/>
          <w:iCs/>
        </w:rPr>
        <w:t>This is an opportunity for any member of the public to briefly address the District Board on any matter that does not appear on this agenda</w:t>
      </w:r>
      <w:r w:rsidR="009565BD">
        <w:rPr>
          <w:rFonts w:cstheme="minorHAnsi"/>
          <w:i/>
          <w:iCs/>
        </w:rPr>
        <w:t xml:space="preserve"> and is restricted to matters within the Board’s jurisdiction.</w:t>
      </w:r>
      <w:r w:rsidRPr="00E65704">
        <w:rPr>
          <w:rFonts w:cstheme="minorHAnsi"/>
          <w:i/>
          <w:iCs/>
        </w:rPr>
        <w:t xml:space="preserve">  Items that appear to warrant a more</w:t>
      </w:r>
      <w:r w:rsidR="009565BD">
        <w:rPr>
          <w:rFonts w:cstheme="minorHAnsi"/>
          <w:i/>
          <w:iCs/>
        </w:rPr>
        <w:t>-</w:t>
      </w:r>
      <w:r w:rsidRPr="00E65704">
        <w:rPr>
          <w:rFonts w:cstheme="minorHAnsi"/>
          <w:i/>
          <w:iCs/>
        </w:rPr>
        <w:t>lengthy presentation or Board consideration may be placed on the agenda for discussion at a future meeting.</w:t>
      </w:r>
      <w:r w:rsidR="009565BD">
        <w:rPr>
          <w:rFonts w:cstheme="minorHAnsi"/>
          <w:i/>
          <w:iCs/>
        </w:rPr>
        <w:t xml:space="preserve">  Please limit comments to three hundred (300) words.</w:t>
      </w:r>
    </w:p>
    <w:p w14:paraId="552F9FC0" w14:textId="1F1060B8" w:rsidR="00E65704" w:rsidRDefault="00E65704" w:rsidP="000C7647">
      <w:pPr>
        <w:jc w:val="both"/>
        <w:rPr>
          <w:rFonts w:cstheme="minorHAnsi"/>
        </w:rPr>
      </w:pPr>
    </w:p>
    <w:p w14:paraId="525B2FC2" w14:textId="5FF54992" w:rsidR="00E65704" w:rsidRPr="00E65704" w:rsidRDefault="00E65704" w:rsidP="000C7647">
      <w:pPr>
        <w:jc w:val="both"/>
        <w:rPr>
          <w:rFonts w:cstheme="minorHAnsi"/>
          <w:b/>
          <w:bCs/>
        </w:rPr>
      </w:pPr>
      <w:r>
        <w:rPr>
          <w:rFonts w:cstheme="minorHAnsi"/>
          <w:b/>
          <w:bCs/>
        </w:rPr>
        <w:t>AGENDA ADJUSTMENTS</w:t>
      </w:r>
    </w:p>
    <w:p w14:paraId="45779CBA" w14:textId="13490EB2" w:rsidR="006067E3" w:rsidRDefault="00E65704">
      <w:pPr>
        <w:rPr>
          <w:i/>
          <w:iCs/>
        </w:rPr>
      </w:pPr>
      <w:r>
        <w:rPr>
          <w:i/>
          <w:iCs/>
        </w:rPr>
        <w:t>An opportunity for the Board President to approve adjustments to the current agenda.</w:t>
      </w:r>
    </w:p>
    <w:p w14:paraId="74C5807A" w14:textId="57DEC2E7" w:rsidR="00E65704" w:rsidRDefault="00E65704">
      <w:pPr>
        <w:rPr>
          <w:i/>
          <w:iCs/>
        </w:rPr>
      </w:pPr>
    </w:p>
    <w:p w14:paraId="0FEF43C9" w14:textId="455800E8" w:rsidR="00E65704" w:rsidRDefault="000D49B1" w:rsidP="000D49B1">
      <w:pPr>
        <w:rPr>
          <w:b/>
          <w:bCs/>
        </w:rPr>
      </w:pPr>
      <w:r>
        <w:rPr>
          <w:b/>
          <w:bCs/>
        </w:rPr>
        <w:t>ACTION ITEMS</w:t>
      </w:r>
    </w:p>
    <w:p w14:paraId="45673ED8" w14:textId="5E1D6EAF" w:rsidR="000D49B1" w:rsidRDefault="000D49B1" w:rsidP="000D49B1">
      <w:pPr>
        <w:ind w:left="720"/>
      </w:pPr>
    </w:p>
    <w:p w14:paraId="34D5B221" w14:textId="069093BE" w:rsidR="002E47CE" w:rsidRPr="00D674BF" w:rsidRDefault="005C25A5" w:rsidP="002E47CE">
      <w:pPr>
        <w:pStyle w:val="ListParagraph"/>
        <w:numPr>
          <w:ilvl w:val="0"/>
          <w:numId w:val="5"/>
        </w:numPr>
      </w:pPr>
      <w:r>
        <w:rPr>
          <w:b/>
          <w:bCs/>
          <w:u w:val="single"/>
        </w:rPr>
        <w:t>Playground Closure Status</w:t>
      </w:r>
      <w:r w:rsidR="002E47CE" w:rsidRPr="00D674BF">
        <w:t xml:space="preserve"> </w:t>
      </w:r>
      <w:r w:rsidR="002E47CE" w:rsidRPr="00541DC2">
        <w:t xml:space="preserve">– </w:t>
      </w:r>
      <w:r w:rsidRPr="00541DC2">
        <w:t xml:space="preserve">Discussion/Action – Discuss and consider </w:t>
      </w:r>
      <w:r>
        <w:t>the closure status of playground.</w:t>
      </w:r>
    </w:p>
    <w:p w14:paraId="5FA2A29B" w14:textId="77777777" w:rsidR="008E0665" w:rsidRDefault="008E0665" w:rsidP="008E0665">
      <w:pPr>
        <w:ind w:left="720" w:hanging="720"/>
      </w:pPr>
    </w:p>
    <w:p w14:paraId="2C411005" w14:textId="28929D93" w:rsidR="0099561A" w:rsidRDefault="0099561A" w:rsidP="000D49B1">
      <w:pPr>
        <w:ind w:left="720" w:hanging="720"/>
        <w:rPr>
          <w:b/>
          <w:bCs/>
        </w:rPr>
      </w:pPr>
      <w:r>
        <w:rPr>
          <w:b/>
          <w:bCs/>
        </w:rPr>
        <w:t>ADJOURNMENT</w:t>
      </w:r>
    </w:p>
    <w:p w14:paraId="234FC2E9" w14:textId="45F52D8D" w:rsidR="0099561A" w:rsidRDefault="0099561A" w:rsidP="000D49B1">
      <w:pPr>
        <w:ind w:left="720" w:hanging="720"/>
        <w:rPr>
          <w:b/>
          <w:bCs/>
        </w:rPr>
      </w:pPr>
    </w:p>
    <w:sectPr w:rsidR="0099561A" w:rsidSect="003A7BC3"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A8393D"/>
    <w:multiLevelType w:val="hybridMultilevel"/>
    <w:tmpl w:val="3B3CECB6"/>
    <w:lvl w:ilvl="0" w:tplc="C97EA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1F2282"/>
    <w:multiLevelType w:val="hybridMultilevel"/>
    <w:tmpl w:val="831C6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F0820"/>
    <w:multiLevelType w:val="hybridMultilevel"/>
    <w:tmpl w:val="3B3CECB6"/>
    <w:lvl w:ilvl="0" w:tplc="C97EA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EA20EB"/>
    <w:multiLevelType w:val="hybridMultilevel"/>
    <w:tmpl w:val="A748DE2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E833B7"/>
    <w:multiLevelType w:val="hybridMultilevel"/>
    <w:tmpl w:val="831C6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AC795C"/>
    <w:multiLevelType w:val="hybridMultilevel"/>
    <w:tmpl w:val="831C65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1C4FC5"/>
    <w:multiLevelType w:val="hybridMultilevel"/>
    <w:tmpl w:val="F6B2D5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4511CF"/>
    <w:multiLevelType w:val="hybridMultilevel"/>
    <w:tmpl w:val="F1C00AD4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65B346CD"/>
    <w:multiLevelType w:val="hybridMultilevel"/>
    <w:tmpl w:val="3B3CECB6"/>
    <w:lvl w:ilvl="0" w:tplc="C97EA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E84927"/>
    <w:multiLevelType w:val="hybridMultilevel"/>
    <w:tmpl w:val="645E038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76C07CF2"/>
    <w:multiLevelType w:val="hybridMultilevel"/>
    <w:tmpl w:val="CF800D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B1B7D85"/>
    <w:multiLevelType w:val="hybridMultilevel"/>
    <w:tmpl w:val="3B3CECB6"/>
    <w:lvl w:ilvl="0" w:tplc="C97EA45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0"/>
  </w:num>
  <w:num w:numId="5">
    <w:abstractNumId w:val="5"/>
  </w:num>
  <w:num w:numId="6">
    <w:abstractNumId w:val="2"/>
  </w:num>
  <w:num w:numId="7">
    <w:abstractNumId w:val="6"/>
  </w:num>
  <w:num w:numId="8">
    <w:abstractNumId w:val="4"/>
  </w:num>
  <w:num w:numId="9">
    <w:abstractNumId w:val="0"/>
  </w:num>
  <w:num w:numId="10">
    <w:abstractNumId w:val="11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7647"/>
    <w:rsid w:val="00001CD5"/>
    <w:rsid w:val="00001E8C"/>
    <w:rsid w:val="000055CE"/>
    <w:rsid w:val="00025ED2"/>
    <w:rsid w:val="00032875"/>
    <w:rsid w:val="000740B7"/>
    <w:rsid w:val="00082E64"/>
    <w:rsid w:val="000A3ED7"/>
    <w:rsid w:val="000C7647"/>
    <w:rsid w:val="000D49B1"/>
    <w:rsid w:val="00106859"/>
    <w:rsid w:val="00114B03"/>
    <w:rsid w:val="00120B41"/>
    <w:rsid w:val="00141035"/>
    <w:rsid w:val="001518B2"/>
    <w:rsid w:val="00152D78"/>
    <w:rsid w:val="00154AAF"/>
    <w:rsid w:val="00155890"/>
    <w:rsid w:val="001778DE"/>
    <w:rsid w:val="001A06D0"/>
    <w:rsid w:val="001B6FDB"/>
    <w:rsid w:val="001C38E4"/>
    <w:rsid w:val="001D5A98"/>
    <w:rsid w:val="001E1BB2"/>
    <w:rsid w:val="0020716B"/>
    <w:rsid w:val="002101E6"/>
    <w:rsid w:val="00217855"/>
    <w:rsid w:val="00224A80"/>
    <w:rsid w:val="00233650"/>
    <w:rsid w:val="00252954"/>
    <w:rsid w:val="002552F2"/>
    <w:rsid w:val="00262E17"/>
    <w:rsid w:val="00270249"/>
    <w:rsid w:val="002708F1"/>
    <w:rsid w:val="00276390"/>
    <w:rsid w:val="002864CA"/>
    <w:rsid w:val="002C6926"/>
    <w:rsid w:val="002E47CE"/>
    <w:rsid w:val="00304DE2"/>
    <w:rsid w:val="003144ED"/>
    <w:rsid w:val="00361607"/>
    <w:rsid w:val="0037663B"/>
    <w:rsid w:val="003A7BC3"/>
    <w:rsid w:val="003B0B03"/>
    <w:rsid w:val="003D23D6"/>
    <w:rsid w:val="003D7DC8"/>
    <w:rsid w:val="003E49D5"/>
    <w:rsid w:val="00431524"/>
    <w:rsid w:val="00433AF0"/>
    <w:rsid w:val="00447454"/>
    <w:rsid w:val="00493166"/>
    <w:rsid w:val="004D08B4"/>
    <w:rsid w:val="004D0BF9"/>
    <w:rsid w:val="004D3E91"/>
    <w:rsid w:val="004D7925"/>
    <w:rsid w:val="004F2A71"/>
    <w:rsid w:val="00500EC8"/>
    <w:rsid w:val="00517474"/>
    <w:rsid w:val="005228D1"/>
    <w:rsid w:val="0052596E"/>
    <w:rsid w:val="005412AB"/>
    <w:rsid w:val="00541DC2"/>
    <w:rsid w:val="0056096B"/>
    <w:rsid w:val="00562CAD"/>
    <w:rsid w:val="0058380F"/>
    <w:rsid w:val="005A796D"/>
    <w:rsid w:val="005C25A5"/>
    <w:rsid w:val="005D6EBB"/>
    <w:rsid w:val="005E2285"/>
    <w:rsid w:val="0060070F"/>
    <w:rsid w:val="00601762"/>
    <w:rsid w:val="006067E3"/>
    <w:rsid w:val="0061092A"/>
    <w:rsid w:val="00624BA1"/>
    <w:rsid w:val="006275FE"/>
    <w:rsid w:val="00653DAF"/>
    <w:rsid w:val="00654005"/>
    <w:rsid w:val="00654F34"/>
    <w:rsid w:val="00686483"/>
    <w:rsid w:val="006B0CC8"/>
    <w:rsid w:val="006B4E7E"/>
    <w:rsid w:val="006B7060"/>
    <w:rsid w:val="006F14EC"/>
    <w:rsid w:val="00705E36"/>
    <w:rsid w:val="0076028C"/>
    <w:rsid w:val="00774850"/>
    <w:rsid w:val="00774DB0"/>
    <w:rsid w:val="007C1960"/>
    <w:rsid w:val="007F2D86"/>
    <w:rsid w:val="007F5132"/>
    <w:rsid w:val="00800F17"/>
    <w:rsid w:val="008108BD"/>
    <w:rsid w:val="00876D56"/>
    <w:rsid w:val="00882214"/>
    <w:rsid w:val="008931F6"/>
    <w:rsid w:val="008B6C4B"/>
    <w:rsid w:val="008C6750"/>
    <w:rsid w:val="008D3C96"/>
    <w:rsid w:val="008D5D21"/>
    <w:rsid w:val="008E0665"/>
    <w:rsid w:val="008F3E3E"/>
    <w:rsid w:val="008F7FB1"/>
    <w:rsid w:val="00915F29"/>
    <w:rsid w:val="0091761A"/>
    <w:rsid w:val="00932479"/>
    <w:rsid w:val="00933797"/>
    <w:rsid w:val="00934194"/>
    <w:rsid w:val="009565BD"/>
    <w:rsid w:val="00962C5D"/>
    <w:rsid w:val="00973766"/>
    <w:rsid w:val="0099561A"/>
    <w:rsid w:val="009C1F73"/>
    <w:rsid w:val="009C40BE"/>
    <w:rsid w:val="009E0483"/>
    <w:rsid w:val="00A014E5"/>
    <w:rsid w:val="00A044EA"/>
    <w:rsid w:val="00A70A8D"/>
    <w:rsid w:val="00A765BB"/>
    <w:rsid w:val="00A800F0"/>
    <w:rsid w:val="00A82BFF"/>
    <w:rsid w:val="00A94648"/>
    <w:rsid w:val="00AA5EB5"/>
    <w:rsid w:val="00AB2126"/>
    <w:rsid w:val="00AB6445"/>
    <w:rsid w:val="00AF6C57"/>
    <w:rsid w:val="00B039CA"/>
    <w:rsid w:val="00B15405"/>
    <w:rsid w:val="00B64F4A"/>
    <w:rsid w:val="00B76075"/>
    <w:rsid w:val="00B77D71"/>
    <w:rsid w:val="00B95A2A"/>
    <w:rsid w:val="00B97A84"/>
    <w:rsid w:val="00C10C8D"/>
    <w:rsid w:val="00C119DE"/>
    <w:rsid w:val="00C56DE0"/>
    <w:rsid w:val="00C702CE"/>
    <w:rsid w:val="00C83896"/>
    <w:rsid w:val="00C916AF"/>
    <w:rsid w:val="00C91B69"/>
    <w:rsid w:val="00CA3F98"/>
    <w:rsid w:val="00CA48A9"/>
    <w:rsid w:val="00CB123A"/>
    <w:rsid w:val="00CD62FF"/>
    <w:rsid w:val="00CE5E25"/>
    <w:rsid w:val="00D03C36"/>
    <w:rsid w:val="00D13191"/>
    <w:rsid w:val="00D13B92"/>
    <w:rsid w:val="00D361C3"/>
    <w:rsid w:val="00D4285E"/>
    <w:rsid w:val="00D50CFE"/>
    <w:rsid w:val="00D61A49"/>
    <w:rsid w:val="00D674BF"/>
    <w:rsid w:val="00D801D5"/>
    <w:rsid w:val="00D844A6"/>
    <w:rsid w:val="00D859A2"/>
    <w:rsid w:val="00D954C6"/>
    <w:rsid w:val="00DA7F09"/>
    <w:rsid w:val="00DC5BD9"/>
    <w:rsid w:val="00DF7ACC"/>
    <w:rsid w:val="00E21354"/>
    <w:rsid w:val="00E2455B"/>
    <w:rsid w:val="00E30F7A"/>
    <w:rsid w:val="00E47240"/>
    <w:rsid w:val="00E50581"/>
    <w:rsid w:val="00E52AEC"/>
    <w:rsid w:val="00E65704"/>
    <w:rsid w:val="00E776B6"/>
    <w:rsid w:val="00E834F0"/>
    <w:rsid w:val="00E87BF8"/>
    <w:rsid w:val="00EB6AF4"/>
    <w:rsid w:val="00EC3C12"/>
    <w:rsid w:val="00ED6743"/>
    <w:rsid w:val="00EE2EDE"/>
    <w:rsid w:val="00EE66C9"/>
    <w:rsid w:val="00EF785C"/>
    <w:rsid w:val="00F34436"/>
    <w:rsid w:val="00F403D7"/>
    <w:rsid w:val="00F43AA0"/>
    <w:rsid w:val="00F51607"/>
    <w:rsid w:val="00F621B4"/>
    <w:rsid w:val="00F90ECE"/>
    <w:rsid w:val="00F928E9"/>
    <w:rsid w:val="00FB1DB4"/>
    <w:rsid w:val="00FB525B"/>
    <w:rsid w:val="00FD64FF"/>
    <w:rsid w:val="00FE0695"/>
    <w:rsid w:val="00FE174F"/>
    <w:rsid w:val="00FE3FBB"/>
    <w:rsid w:val="00FF7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CC2F4C"/>
  <w15:chartTrackingRefBased/>
  <w15:docId w15:val="{CB31D314-657C-5C43-B585-D9B3435C9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76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C764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764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0D49B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001CD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01CD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01CD5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882214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403D7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252954"/>
  </w:style>
  <w:style w:type="paragraph" w:styleId="PlainText">
    <w:name w:val="Plain Text"/>
    <w:basedOn w:val="Normal"/>
    <w:link w:val="PlainTextChar"/>
    <w:uiPriority w:val="99"/>
    <w:unhideWhenUsed/>
    <w:rsid w:val="004D0BF9"/>
    <w:rPr>
      <w:rFonts w:ascii="Calibri" w:hAnsi="Calibr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4D0BF9"/>
    <w:rPr>
      <w:rFonts w:ascii="Calibri" w:hAnsi="Calibr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0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1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87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0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541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092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azadero-csd.o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barrry@cazadero-csd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us02web.zoom.us/j/87349414960?pwd=WHRpQjVodUw0a0w1WHI3TDg0d0tuQT09" TargetMode="Externa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Nicholls</dc:creator>
  <cp:keywords/>
  <dc:description/>
  <cp:lastModifiedBy>Michael Nicholls</cp:lastModifiedBy>
  <cp:revision>3</cp:revision>
  <cp:lastPrinted>2019-08-13T00:46:00Z</cp:lastPrinted>
  <dcterms:created xsi:type="dcterms:W3CDTF">2021-02-13T19:12:00Z</dcterms:created>
  <dcterms:modified xsi:type="dcterms:W3CDTF">2021-02-13T19:15:00Z</dcterms:modified>
</cp:coreProperties>
</file>